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9B28" w14:textId="77777777" w:rsidR="0021743A" w:rsidRDefault="0021743A" w:rsidP="0021743A">
      <w:pPr>
        <w:jc w:val="right"/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noProof/>
          <w:sz w:val="24"/>
          <w:szCs w:val="24"/>
          <w:lang w:eastAsia="de-DE"/>
        </w:rPr>
        <w:drawing>
          <wp:inline distT="0" distB="0" distL="0" distR="0" wp14:anchorId="0AE1EB5D" wp14:editId="180F087C">
            <wp:extent cx="1866168" cy="8386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1" cy="8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0820" w14:textId="77777777" w:rsidR="00F813A1" w:rsidRPr="006E3D44" w:rsidRDefault="00F813A1">
      <w:pPr>
        <w:rPr>
          <w:b/>
          <w:sz w:val="24"/>
          <w:szCs w:val="24"/>
        </w:rPr>
      </w:pPr>
      <w:r w:rsidRPr="006E3D44">
        <w:rPr>
          <w:b/>
          <w:sz w:val="24"/>
          <w:szCs w:val="24"/>
        </w:rPr>
        <w:t>PRESSE-INFORMATION</w:t>
      </w:r>
    </w:p>
    <w:p w14:paraId="5CF08F1C" w14:textId="77777777" w:rsidR="006E3D44" w:rsidRDefault="006E3D44">
      <w:pPr>
        <w:rPr>
          <w:b/>
        </w:rPr>
      </w:pPr>
    </w:p>
    <w:p w14:paraId="13AF1D0F" w14:textId="0BD3A575" w:rsidR="00C0673C" w:rsidRDefault="00A15DB2" w:rsidP="00C0673C">
      <w:pPr>
        <w:rPr>
          <w:b/>
          <w:sz w:val="28"/>
          <w:szCs w:val="28"/>
        </w:rPr>
      </w:pPr>
      <w:bookmarkStart w:id="0" w:name="_Hlk1723960"/>
      <w:r>
        <w:rPr>
          <w:b/>
          <w:sz w:val="28"/>
          <w:szCs w:val="28"/>
        </w:rPr>
        <w:t>E-B</w:t>
      </w:r>
      <w:r w:rsidR="00C0673C">
        <w:rPr>
          <w:b/>
          <w:sz w:val="28"/>
          <w:szCs w:val="28"/>
        </w:rPr>
        <w:t>ike trifft Höhenmeter</w:t>
      </w:r>
    </w:p>
    <w:p w14:paraId="3FFA93E7" w14:textId="74EF8A45" w:rsidR="00C0673C" w:rsidRPr="00A15DB2" w:rsidRDefault="00A15DB2" w:rsidP="00C0673C">
      <w:pPr>
        <w:rPr>
          <w:b/>
          <w:sz w:val="24"/>
          <w:szCs w:val="24"/>
        </w:rPr>
      </w:pPr>
      <w:r w:rsidRPr="00A15DB2">
        <w:rPr>
          <w:b/>
          <w:sz w:val="24"/>
          <w:szCs w:val="24"/>
        </w:rPr>
        <w:t xml:space="preserve">BIKETEAM </w:t>
      </w:r>
      <w:r w:rsidR="00C0673C" w:rsidRPr="00A15DB2">
        <w:rPr>
          <w:b/>
          <w:sz w:val="24"/>
          <w:szCs w:val="24"/>
        </w:rPr>
        <w:t>Radreisen brin</w:t>
      </w:r>
      <w:r w:rsidRPr="00A15DB2">
        <w:rPr>
          <w:b/>
          <w:sz w:val="24"/>
          <w:szCs w:val="24"/>
        </w:rPr>
        <w:t>gt sportlichen Touren den notwendige</w:t>
      </w:r>
      <w:r w:rsidR="00C0673C" w:rsidRPr="00A15DB2">
        <w:rPr>
          <w:b/>
          <w:sz w:val="24"/>
          <w:szCs w:val="24"/>
        </w:rPr>
        <w:t>n Rückenwind</w:t>
      </w:r>
    </w:p>
    <w:p w14:paraId="0B08DB64" w14:textId="32D10005" w:rsidR="00C0673C" w:rsidRPr="00F50175" w:rsidRDefault="00C0673C" w:rsidP="00C0673C">
      <w:pPr>
        <w:rPr>
          <w:b/>
        </w:rPr>
      </w:pPr>
      <w:r>
        <w:rPr>
          <w:b/>
        </w:rPr>
        <w:t xml:space="preserve">Freiburg, </w:t>
      </w:r>
      <w:r w:rsidR="00466464" w:rsidRPr="00466464">
        <w:rPr>
          <w:b/>
        </w:rPr>
        <w:t>12</w:t>
      </w:r>
      <w:r w:rsidRPr="00466464">
        <w:rPr>
          <w:b/>
        </w:rPr>
        <w:t>.03</w:t>
      </w:r>
      <w:r>
        <w:rPr>
          <w:b/>
        </w:rPr>
        <w:t xml:space="preserve">.2019. </w:t>
      </w:r>
      <w:r w:rsidRPr="00F50175">
        <w:rPr>
          <w:b/>
        </w:rPr>
        <w:t xml:space="preserve">Bergpanorama auf Madeira, </w:t>
      </w:r>
      <w:proofErr w:type="spellStart"/>
      <w:r w:rsidR="008455B4">
        <w:rPr>
          <w:b/>
        </w:rPr>
        <w:t>Hardangerfjord</w:t>
      </w:r>
      <w:proofErr w:type="spellEnd"/>
      <w:r w:rsidR="008455B4">
        <w:rPr>
          <w:b/>
        </w:rPr>
        <w:t xml:space="preserve"> in Norwegen </w:t>
      </w:r>
      <w:r w:rsidRPr="00F50175">
        <w:rPr>
          <w:b/>
        </w:rPr>
        <w:t>oder Atlasgebirge in Marokko – dem Anspruch, Radreisen mit sportlichem Chara</w:t>
      </w:r>
      <w:r w:rsidR="00A15DB2">
        <w:rPr>
          <w:b/>
        </w:rPr>
        <w:t>kter anzubieten, bleibt BIKETEAM Radreisen auch bei seinen E-Bike-</w:t>
      </w:r>
      <w:r w:rsidRPr="00F50175">
        <w:rPr>
          <w:b/>
        </w:rPr>
        <w:t>Angeboten treu. Angebote, die es zum Beispiel auch Paaren ermöglich</w:t>
      </w:r>
      <w:r w:rsidR="00D34A21">
        <w:rPr>
          <w:b/>
        </w:rPr>
        <w:t>t</w:t>
      </w:r>
      <w:r w:rsidRPr="00F50175">
        <w:rPr>
          <w:b/>
        </w:rPr>
        <w:t xml:space="preserve">, </w:t>
      </w:r>
      <w:r w:rsidR="00CD0269">
        <w:rPr>
          <w:b/>
        </w:rPr>
        <w:t xml:space="preserve">wieder </w:t>
      </w:r>
      <w:r w:rsidRPr="00F50175">
        <w:rPr>
          <w:b/>
        </w:rPr>
        <w:t>gemei</w:t>
      </w:r>
      <w:bookmarkStart w:id="1" w:name="_GoBack"/>
      <w:bookmarkEnd w:id="1"/>
      <w:r w:rsidRPr="00F50175">
        <w:rPr>
          <w:b/>
        </w:rPr>
        <w:t xml:space="preserve">nsam Radurlaub zu verbringen - der eine bucht mit, der andere ohne motorisierte Unterstützung. </w:t>
      </w:r>
      <w:r w:rsidR="000A1000">
        <w:rPr>
          <w:b/>
        </w:rPr>
        <w:t xml:space="preserve">Sportliche Radler </w:t>
      </w:r>
      <w:r w:rsidR="008455B4">
        <w:rPr>
          <w:b/>
        </w:rPr>
        <w:t>nutzen die Gelegenheit,</w:t>
      </w:r>
      <w:r w:rsidR="000A1000">
        <w:rPr>
          <w:b/>
        </w:rPr>
        <w:t xml:space="preserve"> mit Hilfe des E-Bikes längere Strecken zurücklegen. </w:t>
      </w:r>
      <w:r>
        <w:rPr>
          <w:b/>
        </w:rPr>
        <w:t>Alle Touren sind</w:t>
      </w:r>
      <w:r w:rsidR="008455B4">
        <w:rPr>
          <w:b/>
        </w:rPr>
        <w:t xml:space="preserve"> inklusive Rundum-Service-Paket.</w:t>
      </w:r>
    </w:p>
    <w:p w14:paraId="6DD52FF7" w14:textId="42E149E5" w:rsidR="00C0673C" w:rsidRDefault="00C0673C" w:rsidP="00C0673C">
      <w:r w:rsidRPr="00F50175">
        <w:t>Wer auch mit motorisierter Unterstützung nicht auf Radtouren in anspruchsvollem Gelände verzichten möchte, findet bei B</w:t>
      </w:r>
      <w:r w:rsidR="00A15DB2">
        <w:t>IKETEAM</w:t>
      </w:r>
      <w:r w:rsidRPr="00F50175">
        <w:t xml:space="preserve"> Radre</w:t>
      </w:r>
      <w:r w:rsidR="000C117E">
        <w:t>isen d</w:t>
      </w:r>
      <w:r w:rsidR="00A15DB2">
        <w:t>en notwendigen Rückenwind. Denn</w:t>
      </w:r>
      <w:r w:rsidR="000C117E">
        <w:t xml:space="preserve"> „e</w:t>
      </w:r>
      <w:r w:rsidRPr="00F50175">
        <w:t xml:space="preserve">ine unserer Besonderheiten ist, dass wir Radreisen mit sportlicher Note anbieten. Dieser Linie bleiben wir auch bei unseren E-Bike-Reisen treu“, erläutert Produktmanagerin Stephanie </w:t>
      </w:r>
      <w:proofErr w:type="spellStart"/>
      <w:r w:rsidR="00CE1B7C">
        <w:t>Reisenberger</w:t>
      </w:r>
      <w:proofErr w:type="spellEnd"/>
      <w:r w:rsidRPr="00F50175">
        <w:t xml:space="preserve"> das Portfolio. </w:t>
      </w:r>
      <w:r w:rsidR="00A15DB2">
        <w:t>Trotz E-Unterstützung sei dennoch für jede angebotene Tour eine gewisse Grundkondition Voraussetzung</w:t>
      </w:r>
      <w:r w:rsidR="0071615D">
        <w:t>.</w:t>
      </w:r>
      <w:r w:rsidR="00A15DB2" w:rsidRPr="00F50175">
        <w:t xml:space="preserve"> </w:t>
      </w:r>
      <w:r w:rsidRPr="00F50175">
        <w:t>Die Bandbreite des Angebots, das auch mit E-Bike gebucht werden kann</w:t>
      </w:r>
      <w:r w:rsidR="00CE1B7C">
        <w:t>,</w:t>
      </w:r>
      <w:r w:rsidRPr="00F50175">
        <w:t xml:space="preserve"> ist groß. Im Süden Europas lockt </w:t>
      </w:r>
      <w:r>
        <w:t xml:space="preserve">ganzjährig </w:t>
      </w:r>
      <w:r w:rsidRPr="00F50175">
        <w:t xml:space="preserve">die Insel Madeira mit unzähligen Wegen </w:t>
      </w:r>
      <w:r>
        <w:t xml:space="preserve">und Bergpanoramen </w:t>
      </w:r>
      <w:r w:rsidRPr="00F50175">
        <w:t xml:space="preserve">entlang der </w:t>
      </w:r>
      <w:proofErr w:type="spellStart"/>
      <w:r w:rsidRPr="00F50175">
        <w:t>Levadas</w:t>
      </w:r>
      <w:proofErr w:type="spellEnd"/>
      <w:r>
        <w:t>. A</w:t>
      </w:r>
      <w:r w:rsidRPr="00F50175">
        <w:t>uch die Inselwelt der Kykladen</w:t>
      </w:r>
      <w:r w:rsidR="0050260E">
        <w:t xml:space="preserve"> ist</w:t>
      </w:r>
      <w:r>
        <w:t xml:space="preserve"> mit </w:t>
      </w:r>
      <w:proofErr w:type="spellStart"/>
      <w:r w:rsidRPr="00C0673C">
        <w:t>Santorin</w:t>
      </w:r>
      <w:proofErr w:type="spellEnd"/>
      <w:r w:rsidRPr="00C0673C">
        <w:t>, Naxos und Paros</w:t>
      </w:r>
      <w:r w:rsidR="00A15DB2">
        <w:t xml:space="preserve"> eine E-B</w:t>
      </w:r>
      <w:r>
        <w:t>ike-Reise wert</w:t>
      </w:r>
      <w:r w:rsidRPr="00F50175">
        <w:t>. Weitere</w:t>
      </w:r>
      <w:r>
        <w:t xml:space="preserve"> europäische </w:t>
      </w:r>
      <w:r w:rsidRPr="00F50175">
        <w:t xml:space="preserve">Sonnenziele </w:t>
      </w:r>
      <w:r>
        <w:t xml:space="preserve">mit Elektroschwung </w:t>
      </w:r>
      <w:r w:rsidRPr="00F50175">
        <w:t>sind in Apulien, Portugal, Südfrankreich, Dalmatien sowie in der Toskana und auf Lanzarote, Sizilien, Sardinien und Korfu buchbar.</w:t>
      </w:r>
      <w:r w:rsidR="00CE1B7C">
        <w:t xml:space="preserve"> </w:t>
      </w:r>
    </w:p>
    <w:p w14:paraId="269E101E" w14:textId="5387A2D3" w:rsidR="00C0673C" w:rsidRPr="00F50175" w:rsidRDefault="00C0673C" w:rsidP="00C0673C">
      <w:pPr>
        <w:rPr>
          <w:b/>
        </w:rPr>
      </w:pPr>
      <w:r w:rsidRPr="00F50175">
        <w:rPr>
          <w:b/>
        </w:rPr>
        <w:t>Dank E-Bike vereint – Reisen in Europa und Übersee</w:t>
      </w:r>
      <w:r w:rsidRPr="00F50175">
        <w:rPr>
          <w:b/>
        </w:rPr>
        <w:br/>
      </w:r>
      <w:r w:rsidRPr="00F50175">
        <w:t>In den nördli</w:t>
      </w:r>
      <w:r w:rsidR="000A1000">
        <w:t>cheren Gefilden finden</w:t>
      </w:r>
      <w:r w:rsidRPr="00F50175">
        <w:t xml:space="preserve"> </w:t>
      </w:r>
      <w:r w:rsidR="008455B4">
        <w:t xml:space="preserve">sich </w:t>
      </w:r>
      <w:r w:rsidRPr="00F50175">
        <w:t>Norwegen</w:t>
      </w:r>
      <w:r w:rsidR="008455B4">
        <w:t>, Schottland</w:t>
      </w:r>
      <w:r w:rsidRPr="00F50175">
        <w:t xml:space="preserve"> und das Baltikum im Angebot. </w:t>
      </w:r>
      <w:r>
        <w:t>Wer auf Ziele in</w:t>
      </w:r>
      <w:r w:rsidRPr="00F50175">
        <w:t xml:space="preserve"> Übersee</w:t>
      </w:r>
      <w:r>
        <w:t xml:space="preserve"> setzt,</w:t>
      </w:r>
      <w:r w:rsidRPr="00F50175">
        <w:t xml:space="preserve"> </w:t>
      </w:r>
      <w:r>
        <w:t>kann</w:t>
      </w:r>
      <w:r w:rsidRPr="00F50175">
        <w:t xml:space="preserve"> </w:t>
      </w:r>
      <w:r w:rsidR="00A9107F" w:rsidRPr="000A1000">
        <w:rPr>
          <w:color w:val="000000" w:themeColor="text1"/>
        </w:rPr>
        <w:t>zum Beispiel</w:t>
      </w:r>
      <w:r w:rsidR="00A9107F" w:rsidRPr="00A9107F">
        <w:rPr>
          <w:color w:val="FF0000"/>
        </w:rPr>
        <w:t xml:space="preserve"> </w:t>
      </w:r>
      <w:r w:rsidRPr="00F50175">
        <w:t xml:space="preserve">Marokko, Südafrika, Taiwan und Neuseeland mit dem E-Bike erkunden. Viele der Touren sind Individualreisen und Trekkingbike-Touren, aber auch das Mountainbike-Segment </w:t>
      </w:r>
      <w:r>
        <w:t>sowie das</w:t>
      </w:r>
      <w:r w:rsidRPr="00F50175">
        <w:t xml:space="preserve"> </w:t>
      </w:r>
      <w:r w:rsidRPr="000A1000">
        <w:rPr>
          <w:color w:val="000000" w:themeColor="text1"/>
        </w:rPr>
        <w:t>Gruppen</w:t>
      </w:r>
      <w:r w:rsidR="00A9107F" w:rsidRPr="000A1000">
        <w:rPr>
          <w:color w:val="000000" w:themeColor="text1"/>
        </w:rPr>
        <w:t>-A</w:t>
      </w:r>
      <w:r w:rsidRPr="000A1000">
        <w:rPr>
          <w:color w:val="000000" w:themeColor="text1"/>
        </w:rPr>
        <w:t xml:space="preserve">ngebot </w:t>
      </w:r>
      <w:r w:rsidR="000A1000">
        <w:t>sind abgedeckt.</w:t>
      </w:r>
      <w:r w:rsidRPr="00F50175">
        <w:t xml:space="preserve"> </w:t>
      </w:r>
      <w:r w:rsidR="000A1000" w:rsidRPr="00F50175">
        <w:t>Alle E-Bike-Reisen s</w:t>
      </w:r>
      <w:r w:rsidR="000A1000">
        <w:t>eien</w:t>
      </w:r>
      <w:r w:rsidR="000A1000" w:rsidRPr="00F50175">
        <w:t xml:space="preserve"> </w:t>
      </w:r>
      <w:r w:rsidR="000A1000" w:rsidRPr="000A1000">
        <w:t>inklusive Rundum-Service</w:t>
      </w:r>
      <w:r w:rsidR="000A1000">
        <w:t xml:space="preserve">, erläutert </w:t>
      </w:r>
      <w:r w:rsidRPr="00F50175">
        <w:t>B</w:t>
      </w:r>
      <w:r w:rsidR="00A15DB2">
        <w:t>IKETEAM</w:t>
      </w:r>
      <w:r w:rsidRPr="00F50175">
        <w:t xml:space="preserve"> Radreisen Geschäftsführer Peter</w:t>
      </w:r>
      <w:r w:rsidR="000A1000">
        <w:t xml:space="preserve"> Bär</w:t>
      </w:r>
      <w:r w:rsidRPr="00F50175">
        <w:t>: „</w:t>
      </w:r>
      <w:r w:rsidRPr="00A63306">
        <w:t>Dazu gehört ausführliche Vorab-Information</w:t>
      </w:r>
      <w:r w:rsidR="000A1000" w:rsidRPr="00A63306">
        <w:t>, das Einstellen des Fahrrads</w:t>
      </w:r>
      <w:r w:rsidR="00A63306">
        <w:t xml:space="preserve"> zu Beginn der Tour,</w:t>
      </w:r>
      <w:r w:rsidR="000A1000" w:rsidRPr="00A63306">
        <w:t xml:space="preserve"> genauso wie Gepäcktran</w:t>
      </w:r>
      <w:r w:rsidR="00A63306">
        <w:t>s</w:t>
      </w:r>
      <w:r w:rsidR="000A1000" w:rsidRPr="00A63306">
        <w:t>fer</w:t>
      </w:r>
      <w:r w:rsidRPr="00A63306">
        <w:t xml:space="preserve"> </w:t>
      </w:r>
      <w:r w:rsidR="000A1000" w:rsidRPr="00A63306">
        <w:t xml:space="preserve">und Pannenhilfe </w:t>
      </w:r>
      <w:r w:rsidRPr="00A63306">
        <w:t xml:space="preserve">während der </w:t>
      </w:r>
      <w:r w:rsidR="000A1000" w:rsidRPr="00A63306">
        <w:t>Reise</w:t>
      </w:r>
      <w:r w:rsidRPr="00A63306">
        <w:t xml:space="preserve">.“ </w:t>
      </w:r>
      <w:r w:rsidRPr="00F50175">
        <w:t>Gerade auch für Paare mit unterschiedlicher s</w:t>
      </w:r>
      <w:r w:rsidR="0050260E">
        <w:t>portlicher Grundkondition stelle</w:t>
      </w:r>
      <w:r w:rsidRPr="00F50175">
        <w:t xml:space="preserve"> sich das E-Bike-Angebot als großer Vorteil heraus, wie </w:t>
      </w:r>
      <w:r w:rsidR="00A63306">
        <w:t xml:space="preserve">Peter </w:t>
      </w:r>
      <w:r w:rsidRPr="00A63306">
        <w:t>Bär weiter ausführt:</w:t>
      </w:r>
      <w:r w:rsidR="0071615D" w:rsidRPr="00A63306">
        <w:t xml:space="preserve"> “</w:t>
      </w:r>
      <w:r w:rsidRPr="00A63306">
        <w:t xml:space="preserve">Während der eine Partner das E-Bike bucht, </w:t>
      </w:r>
      <w:r w:rsidR="001B157E">
        <w:t>nutzt der F</w:t>
      </w:r>
      <w:r w:rsidR="00A63306" w:rsidRPr="00A63306">
        <w:t>ittere das klassische Trekkingbike</w:t>
      </w:r>
      <w:r w:rsidRPr="00A63306">
        <w:t>.</w:t>
      </w:r>
      <w:r w:rsidRPr="00A63306">
        <w:rPr>
          <w:sz w:val="28"/>
          <w:szCs w:val="28"/>
        </w:rPr>
        <w:t xml:space="preserve"> </w:t>
      </w:r>
      <w:r w:rsidRPr="00A63306">
        <w:t>So kön</w:t>
      </w:r>
      <w:r w:rsidR="0071615D" w:rsidRPr="00A63306">
        <w:t xml:space="preserve">nen die Gipfel wieder gemeinsam erstürmt werden.“ </w:t>
      </w:r>
      <w:r w:rsidR="00A63306" w:rsidRPr="00A63306">
        <w:t>Die Touren seien auch</w:t>
      </w:r>
      <w:r w:rsidR="00A63306">
        <w:t xml:space="preserve"> für sportliche Radler geeignet, die mit der motorisierten Unterstützung längere Strecken zurücklegen möchten.</w:t>
      </w:r>
    </w:p>
    <w:p w14:paraId="18DD0C44" w14:textId="48E59E97" w:rsidR="0002191A" w:rsidRDefault="007F5A2A" w:rsidP="0002191A">
      <w:pPr>
        <w:rPr>
          <w:rFonts w:cs="Arial"/>
          <w:lang w:eastAsia="de-DE"/>
        </w:rPr>
      </w:pPr>
      <w:r w:rsidRPr="007F5A2A">
        <w:rPr>
          <w:rFonts w:cs="Arial"/>
          <w:b/>
          <w:color w:val="000000"/>
          <w:lang w:eastAsia="de-DE"/>
        </w:rPr>
        <w:t>Ausführliche Informationen</w:t>
      </w:r>
      <w:r w:rsidRPr="006E3D44">
        <w:rPr>
          <w:rFonts w:cs="Arial"/>
          <w:color w:val="000000"/>
          <w:lang w:eastAsia="de-DE"/>
        </w:rPr>
        <w:t xml:space="preserve"> </w:t>
      </w:r>
      <w:r w:rsidR="0021743A" w:rsidRPr="006E3D44">
        <w:rPr>
          <w:rFonts w:cs="Arial"/>
          <w:color w:val="000000"/>
          <w:lang w:eastAsia="de-DE"/>
        </w:rPr>
        <w:t xml:space="preserve">zu Reiseterminen, </w:t>
      </w:r>
      <w:r w:rsidR="005C51CD">
        <w:rPr>
          <w:rFonts w:cs="Arial"/>
          <w:color w:val="000000"/>
          <w:lang w:eastAsia="de-DE"/>
        </w:rPr>
        <w:t>Reiseverlauf</w:t>
      </w:r>
      <w:r w:rsidR="0021743A" w:rsidRPr="006E3D44">
        <w:rPr>
          <w:rFonts w:cs="Arial"/>
          <w:color w:val="000000"/>
          <w:lang w:eastAsia="de-DE"/>
        </w:rPr>
        <w:t xml:space="preserve">, </w:t>
      </w:r>
      <w:r w:rsidR="005C51CD">
        <w:rPr>
          <w:rFonts w:cs="Arial"/>
          <w:color w:val="000000"/>
          <w:lang w:eastAsia="de-DE"/>
        </w:rPr>
        <w:t xml:space="preserve">Leistungen und Anforderungsprofil </w:t>
      </w:r>
      <w:r w:rsidR="0071615D">
        <w:rPr>
          <w:rFonts w:cs="Arial"/>
          <w:color w:val="000000"/>
          <w:lang w:eastAsia="de-DE"/>
        </w:rPr>
        <w:t xml:space="preserve">der E-Bike-Reisen finden sich </w:t>
      </w:r>
      <w:r w:rsidR="005C51CD">
        <w:rPr>
          <w:rFonts w:cs="Arial"/>
          <w:color w:val="000000"/>
          <w:lang w:eastAsia="de-DE"/>
        </w:rPr>
        <w:t>unter</w:t>
      </w:r>
      <w:r w:rsidR="002D1876" w:rsidRPr="006E3D44">
        <w:rPr>
          <w:rFonts w:cs="Arial"/>
          <w:color w:val="000000"/>
          <w:lang w:eastAsia="de-DE"/>
        </w:rPr>
        <w:t xml:space="preserve"> </w:t>
      </w:r>
      <w:hyperlink r:id="rId6" w:history="1">
        <w:r w:rsidR="005C51CD" w:rsidRPr="006E3D44">
          <w:rPr>
            <w:rStyle w:val="Hyperlink"/>
            <w:rFonts w:cs="Arial"/>
            <w:lang w:eastAsia="de-DE"/>
          </w:rPr>
          <w:t>www.biketeam-radreisen.de</w:t>
        </w:r>
      </w:hyperlink>
      <w:r w:rsidR="00C0673C">
        <w:rPr>
          <w:rStyle w:val="Hyperlink"/>
          <w:rFonts w:cs="Arial"/>
          <w:lang w:eastAsia="de-DE"/>
        </w:rPr>
        <w:t>/e-bike</w:t>
      </w:r>
      <w:r w:rsidR="005C51CD" w:rsidRPr="006E3D44">
        <w:rPr>
          <w:rStyle w:val="Hyperlink"/>
          <w:rFonts w:cs="Arial"/>
          <w:color w:val="0563C1"/>
          <w:lang w:eastAsia="de-DE"/>
        </w:rPr>
        <w:t>.</w:t>
      </w:r>
      <w:r w:rsidR="005C51CD">
        <w:t xml:space="preserve"> </w:t>
      </w:r>
      <w:r w:rsidR="0071615D">
        <w:br/>
      </w:r>
      <w:r w:rsidR="005C51CD">
        <w:rPr>
          <w:rFonts w:cs="Arial"/>
          <w:color w:val="000000"/>
          <w:lang w:eastAsia="de-DE"/>
        </w:rPr>
        <w:t xml:space="preserve">Das </w:t>
      </w:r>
      <w:r w:rsidR="0021743A" w:rsidRPr="006E3D44">
        <w:rPr>
          <w:rFonts w:cs="Arial"/>
          <w:color w:val="000000"/>
          <w:lang w:eastAsia="de-DE"/>
        </w:rPr>
        <w:t>B</w:t>
      </w:r>
      <w:r w:rsidR="005C51CD">
        <w:rPr>
          <w:rFonts w:cs="Arial"/>
          <w:color w:val="000000"/>
          <w:lang w:eastAsia="de-DE"/>
        </w:rPr>
        <w:t>IKETEAM steht</w:t>
      </w:r>
      <w:r w:rsidR="0021743A" w:rsidRPr="006E3D44">
        <w:rPr>
          <w:rFonts w:cs="Arial"/>
          <w:color w:val="000000"/>
          <w:lang w:eastAsia="de-DE"/>
        </w:rPr>
        <w:t xml:space="preserve"> persönlich per Telefon, E-Mail und Internet-Chat für Fragen und weitergehende Informationen zur Verfügung.</w:t>
      </w:r>
      <w:r w:rsidR="0021743A" w:rsidRPr="006E3D44">
        <w:rPr>
          <w:rFonts w:cs="Arial"/>
          <w:lang w:eastAsia="de-DE"/>
        </w:rPr>
        <w:t xml:space="preserve"> </w:t>
      </w:r>
    </w:p>
    <w:bookmarkEnd w:id="0"/>
    <w:p w14:paraId="732C5D79" w14:textId="69318804" w:rsidR="002D1876" w:rsidRPr="0002191A" w:rsidRDefault="00F0341D" w:rsidP="0002191A">
      <w:pPr>
        <w:rPr>
          <w:rFonts w:cs="Arial"/>
          <w:lang w:eastAsia="de-DE"/>
        </w:rPr>
      </w:pPr>
      <w:r w:rsidRPr="008455B4">
        <w:rPr>
          <w:rFonts w:cs="Arial"/>
          <w:bCs/>
          <w:lang w:eastAsia="de-DE"/>
        </w:rPr>
        <w:t>2.</w:t>
      </w:r>
      <w:r w:rsidR="002268CB" w:rsidRPr="008455B4">
        <w:rPr>
          <w:rFonts w:cs="Arial"/>
          <w:bCs/>
          <w:lang w:eastAsia="de-DE"/>
        </w:rPr>
        <w:t>5</w:t>
      </w:r>
      <w:r w:rsidR="008455B4" w:rsidRPr="008455B4">
        <w:rPr>
          <w:rFonts w:cs="Arial"/>
          <w:bCs/>
          <w:lang w:eastAsia="de-DE"/>
        </w:rPr>
        <w:t>93</w:t>
      </w:r>
      <w:r w:rsidRPr="00F0341D">
        <w:rPr>
          <w:rFonts w:cs="Arial"/>
          <w:bCs/>
          <w:lang w:eastAsia="de-DE"/>
        </w:rPr>
        <w:t xml:space="preserve"> Zeichen (ohne Leerzeichen)</w:t>
      </w:r>
    </w:p>
    <w:p w14:paraId="080AE3D2" w14:textId="77777777" w:rsidR="00F0341D" w:rsidRDefault="00F0341D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</w:p>
    <w:p w14:paraId="24D2A251" w14:textId="77777777" w:rsidR="0021743A" w:rsidRPr="006E3D44" w:rsidRDefault="0021743A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 xml:space="preserve">Über </w:t>
      </w:r>
      <w:r w:rsidR="006E3D44">
        <w:rPr>
          <w:rFonts w:cs="Arial"/>
          <w:b/>
          <w:bCs/>
          <w:lang w:eastAsia="de-DE"/>
        </w:rPr>
        <w:t>BIKETEAM Radreisen</w:t>
      </w:r>
    </w:p>
    <w:p w14:paraId="3FA9CBA7" w14:textId="77777777" w:rsidR="0021743A" w:rsidRPr="006E3D44" w:rsidRDefault="006E3D44" w:rsidP="0021743A">
      <w:pPr>
        <w:tabs>
          <w:tab w:val="left" w:pos="9900"/>
        </w:tabs>
        <w:spacing w:after="0" w:line="240" w:lineRule="auto"/>
        <w:ind w:right="1151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BIKETEAM </w:t>
      </w:r>
      <w:r w:rsidR="0021743A" w:rsidRPr="006E3D44">
        <w:rPr>
          <w:rFonts w:cs="Arial"/>
          <w:lang w:eastAsia="de-DE"/>
        </w:rPr>
        <w:t xml:space="preserve">Radreisen </w:t>
      </w:r>
      <w:r>
        <w:rPr>
          <w:rFonts w:cs="Arial"/>
          <w:lang w:eastAsia="de-DE"/>
        </w:rPr>
        <w:t xml:space="preserve">mit Sitz in Freiburg </w:t>
      </w:r>
      <w:r w:rsidR="0021743A" w:rsidRPr="006E3D44">
        <w:rPr>
          <w:rFonts w:cs="Arial"/>
          <w:lang w:eastAsia="de-DE"/>
        </w:rPr>
        <w:t xml:space="preserve">ist ein </w:t>
      </w:r>
      <w:r w:rsidR="002D1876" w:rsidRPr="006E3D44">
        <w:rPr>
          <w:rFonts w:cs="Arial"/>
          <w:lang w:eastAsia="de-DE"/>
        </w:rPr>
        <w:t xml:space="preserve">weltweiter </w:t>
      </w:r>
      <w:r w:rsidR="0021743A" w:rsidRPr="006E3D44">
        <w:rPr>
          <w:rFonts w:cs="Arial"/>
          <w:lang w:eastAsia="de-DE"/>
        </w:rPr>
        <w:t>Spezialanbieter für Radreisen mit Trekkingbike-sowie Rennrad- und Mountainbikes</w:t>
      </w:r>
      <w:r w:rsidR="002D1876" w:rsidRPr="006E3D44">
        <w:rPr>
          <w:rFonts w:cs="Arial"/>
          <w:lang w:eastAsia="de-DE"/>
        </w:rPr>
        <w:t xml:space="preserve">. </w:t>
      </w:r>
      <w:r w:rsidR="0021743A" w:rsidRPr="006E3D44">
        <w:rPr>
          <w:rFonts w:cs="Arial"/>
          <w:lang w:eastAsia="de-DE"/>
        </w:rPr>
        <w:t xml:space="preserve">BIKETEAM </w:t>
      </w:r>
      <w:r>
        <w:rPr>
          <w:rFonts w:cs="Arial"/>
          <w:lang w:eastAsia="de-DE"/>
        </w:rPr>
        <w:t>trägt das TourCert-Siegel für sozial- und umweltfreundlichen Tourismus</w:t>
      </w:r>
      <w:r w:rsidR="00046450">
        <w:rPr>
          <w:rFonts w:cs="Arial"/>
          <w:lang w:eastAsia="de-DE"/>
        </w:rPr>
        <w:t xml:space="preserve"> und bekennt </w:t>
      </w:r>
      <w:r w:rsidR="0021743A" w:rsidRPr="006E3D44">
        <w:rPr>
          <w:rFonts w:cs="Arial"/>
          <w:lang w:eastAsia="de-DE"/>
        </w:rPr>
        <w:t>sich</w:t>
      </w:r>
      <w:r w:rsidR="002D1876" w:rsidRPr="006E3D44">
        <w:rPr>
          <w:rFonts w:cs="Arial"/>
          <w:lang w:eastAsia="de-DE"/>
        </w:rPr>
        <w:t xml:space="preserve"> </w:t>
      </w:r>
      <w:r w:rsidR="0021743A" w:rsidRPr="006E3D44">
        <w:rPr>
          <w:rFonts w:cs="Arial"/>
          <w:lang w:eastAsia="de-DE"/>
        </w:rPr>
        <w:t xml:space="preserve">zu einem nachhaltigen Tourismus. </w:t>
      </w:r>
      <w:r w:rsidR="002D1876" w:rsidRPr="006E3D44">
        <w:rPr>
          <w:rFonts w:cs="Arial"/>
          <w:lang w:eastAsia="de-DE"/>
        </w:rPr>
        <w:t xml:space="preserve">Der Veranstalter </w:t>
      </w:r>
      <w:r w:rsidR="0021743A" w:rsidRPr="006E3D44">
        <w:rPr>
          <w:rFonts w:cs="Arial"/>
          <w:lang w:eastAsia="de-DE"/>
        </w:rPr>
        <w:t xml:space="preserve">ist </w:t>
      </w:r>
      <w:r w:rsidR="00046450">
        <w:rPr>
          <w:rFonts w:cs="Arial"/>
          <w:lang w:eastAsia="de-DE"/>
        </w:rPr>
        <w:t xml:space="preserve">außerdem </w:t>
      </w:r>
      <w:r w:rsidR="0021743A" w:rsidRPr="006E3D44">
        <w:rPr>
          <w:rFonts w:cs="Arial"/>
          <w:lang w:eastAsia="de-DE"/>
        </w:rPr>
        <w:t xml:space="preserve">Mitglied im Verband </w:t>
      </w:r>
      <w:proofErr w:type="spellStart"/>
      <w:r w:rsidR="0021743A" w:rsidRPr="006E3D44">
        <w:rPr>
          <w:rFonts w:cs="Arial"/>
          <w:lang w:eastAsia="de-DE"/>
        </w:rPr>
        <w:t>forumandersreisen</w:t>
      </w:r>
      <w:proofErr w:type="spellEnd"/>
      <w:r w:rsidR="0021743A" w:rsidRPr="006E3D44">
        <w:rPr>
          <w:rFonts w:cs="Arial"/>
          <w:lang w:eastAsia="de-DE"/>
        </w:rPr>
        <w:t xml:space="preserve"> (www.forumandersreisen.de).</w:t>
      </w:r>
    </w:p>
    <w:p w14:paraId="6FF6916B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</w:p>
    <w:p w14:paraId="6135A836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>Ansprechpartner</w:t>
      </w:r>
      <w:r w:rsidR="006E3D44">
        <w:rPr>
          <w:rFonts w:cs="Arial"/>
          <w:b/>
          <w:bCs/>
          <w:lang w:eastAsia="de-DE"/>
        </w:rPr>
        <w:t>in</w:t>
      </w:r>
      <w:r w:rsidRPr="006E3D44">
        <w:rPr>
          <w:rFonts w:cs="Arial"/>
          <w:b/>
          <w:bCs/>
          <w:lang w:eastAsia="de-DE"/>
        </w:rPr>
        <w:t xml:space="preserve"> </w:t>
      </w:r>
    </w:p>
    <w:p w14:paraId="628300A6" w14:textId="77777777" w:rsidR="006E3D44" w:rsidRDefault="006E3D44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Stephanie </w:t>
      </w:r>
      <w:proofErr w:type="spellStart"/>
      <w:r w:rsidRPr="006E3D44">
        <w:rPr>
          <w:rFonts w:cs="Arial"/>
          <w:lang w:eastAsia="de-DE"/>
        </w:rPr>
        <w:t>Reisenberger</w:t>
      </w:r>
      <w:proofErr w:type="spellEnd"/>
    </w:p>
    <w:p w14:paraId="56BCC2C2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Lise-Meitner-Straße 2</w:t>
      </w:r>
    </w:p>
    <w:p w14:paraId="2288803E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79100 Freiburg</w:t>
      </w:r>
    </w:p>
    <w:p w14:paraId="69AC9659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Tel.: 0761 – 556 559 29</w:t>
      </w:r>
    </w:p>
    <w:p w14:paraId="1D10CDA5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Fax: 0761 – 556 559 49</w:t>
      </w:r>
    </w:p>
    <w:p w14:paraId="28ADE957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E-Mail: </w:t>
      </w:r>
      <w:r w:rsidR="006E3D44" w:rsidRPr="006E3D44">
        <w:t>presse@biketeam-radreisen.de</w:t>
      </w:r>
    </w:p>
    <w:p w14:paraId="32DD8380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Web: www.biketeam-radreisen.de</w:t>
      </w:r>
    </w:p>
    <w:p w14:paraId="770A979E" w14:textId="77777777" w:rsidR="0021743A" w:rsidRPr="0021743A" w:rsidRDefault="0021743A" w:rsidP="0021743A">
      <w:pPr>
        <w:rPr>
          <w:rFonts w:ascii="Titillium Web" w:hAnsi="Titillium Web"/>
        </w:rPr>
      </w:pPr>
    </w:p>
    <w:p w14:paraId="6C678B98" w14:textId="77777777" w:rsidR="0021743A" w:rsidRPr="0021743A" w:rsidRDefault="0021743A">
      <w:pPr>
        <w:rPr>
          <w:rFonts w:ascii="Titillium Web" w:hAnsi="Titillium Web"/>
          <w:sz w:val="24"/>
          <w:szCs w:val="24"/>
        </w:rPr>
      </w:pPr>
    </w:p>
    <w:p w14:paraId="5B634885" w14:textId="77777777" w:rsidR="004965AC" w:rsidRPr="0021743A" w:rsidRDefault="004965AC">
      <w:pPr>
        <w:rPr>
          <w:rFonts w:ascii="Titillium Web" w:hAnsi="Titillium Web"/>
          <w:sz w:val="24"/>
          <w:szCs w:val="24"/>
        </w:rPr>
      </w:pPr>
    </w:p>
    <w:sectPr w:rsidR="004965AC" w:rsidRPr="00217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E1"/>
    <w:multiLevelType w:val="hybridMultilevel"/>
    <w:tmpl w:val="66E275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2191A"/>
    <w:rsid w:val="00046450"/>
    <w:rsid w:val="0005516F"/>
    <w:rsid w:val="00062043"/>
    <w:rsid w:val="000A1000"/>
    <w:rsid w:val="000C117E"/>
    <w:rsid w:val="001904B1"/>
    <w:rsid w:val="00196AEA"/>
    <w:rsid w:val="001A43D8"/>
    <w:rsid w:val="001B157E"/>
    <w:rsid w:val="002126F3"/>
    <w:rsid w:val="0021743A"/>
    <w:rsid w:val="002268CB"/>
    <w:rsid w:val="002D1876"/>
    <w:rsid w:val="00377BCF"/>
    <w:rsid w:val="003B1159"/>
    <w:rsid w:val="003C2523"/>
    <w:rsid w:val="00416765"/>
    <w:rsid w:val="00417329"/>
    <w:rsid w:val="00466464"/>
    <w:rsid w:val="004965AC"/>
    <w:rsid w:val="0050260E"/>
    <w:rsid w:val="0057650B"/>
    <w:rsid w:val="005C51CD"/>
    <w:rsid w:val="006128D2"/>
    <w:rsid w:val="006547DC"/>
    <w:rsid w:val="00685B0D"/>
    <w:rsid w:val="006E3D44"/>
    <w:rsid w:val="0071615D"/>
    <w:rsid w:val="007862B7"/>
    <w:rsid w:val="007B38BE"/>
    <w:rsid w:val="007F5A2A"/>
    <w:rsid w:val="008455B4"/>
    <w:rsid w:val="008832AE"/>
    <w:rsid w:val="009A73F2"/>
    <w:rsid w:val="00A15DB2"/>
    <w:rsid w:val="00A63306"/>
    <w:rsid w:val="00A9107F"/>
    <w:rsid w:val="00AD1F3C"/>
    <w:rsid w:val="00B206D4"/>
    <w:rsid w:val="00B34116"/>
    <w:rsid w:val="00BE559F"/>
    <w:rsid w:val="00C0673C"/>
    <w:rsid w:val="00C7074E"/>
    <w:rsid w:val="00C751BB"/>
    <w:rsid w:val="00C8343B"/>
    <w:rsid w:val="00CD0269"/>
    <w:rsid w:val="00CD1616"/>
    <w:rsid w:val="00CE1B7C"/>
    <w:rsid w:val="00D34A21"/>
    <w:rsid w:val="00D7185E"/>
    <w:rsid w:val="00E07110"/>
    <w:rsid w:val="00E51E32"/>
    <w:rsid w:val="00ED3B93"/>
    <w:rsid w:val="00F0341D"/>
    <w:rsid w:val="00F813A1"/>
    <w:rsid w:val="00FA5EEC"/>
    <w:rsid w:val="00FB0978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F46"/>
  <w15:docId w15:val="{D3414A02-1019-420B-8D53-E37DC08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43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87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4"/>
    <w:rPr>
      <w:rFonts w:ascii="Tahoma" w:hAnsi="Tahoma" w:cs="Tahoma"/>
      <w:sz w:val="16"/>
      <w:szCs w:val="16"/>
    </w:rPr>
  </w:style>
  <w:style w:type="character" w:customStyle="1" w:styleId="trtextcontent">
    <w:name w:val="tr_text_content"/>
    <w:basedOn w:val="Absatz-Standardschriftart"/>
    <w:rsid w:val="0057650B"/>
  </w:style>
  <w:style w:type="character" w:styleId="Kommentarzeichen">
    <w:name w:val="annotation reference"/>
    <w:basedOn w:val="Absatz-Standardschriftart"/>
    <w:uiPriority w:val="99"/>
    <w:semiHidden/>
    <w:unhideWhenUsed/>
    <w:rsid w:val="00A910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0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0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team-radrei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travelteam2</dc:creator>
  <cp:lastModifiedBy>travelteam</cp:lastModifiedBy>
  <cp:revision>2</cp:revision>
  <cp:lastPrinted>2019-03-01T13:52:00Z</cp:lastPrinted>
  <dcterms:created xsi:type="dcterms:W3CDTF">2019-03-04T08:35:00Z</dcterms:created>
  <dcterms:modified xsi:type="dcterms:W3CDTF">2019-03-04T08:35:00Z</dcterms:modified>
</cp:coreProperties>
</file>